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ebe5" w14:textId="b79e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составным частям города Кандыагаш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29 августа 2024 года № 293 и решение Мугалжарского районного маслихата Актюбинской области от 29 августа 2024 года № 263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города Кандыагаш и на основании заключений областной ономастической комиссии при акимате Актюбинской области от 20 июля 2022 года № 2 и от 17 мая 2023 года № 1 акимат Мугалжарского района ПОСТАНОВЛЯЕТ и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и паркам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Кандыагаш: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Сайым Балмұқанов;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Әлихан Бөкейхан;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Мәңгілік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Анаға тағзым;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Бақытты бала;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Жауынгерлер;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Батырлар.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Мугалжарского района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