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6682" w14:textId="6fa6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города Кандыагаш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24 июля 2024 года № 8 и решение Мугалжарского районного маслихата Актюбинской области от 24 июля 2024 года № 256. Утратило силу постановлением акимата Мугалжарского района Актюбинской области от 29 августа 2024 года № 292 и решением Мугалжарского районного маслихата Актюбинской области от 29 августа 2024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Мугалжарского района Актюбинской области от 29.08.2024 № 292 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29.08.2024 № 262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города Кандыагаш и на основании заключений областной ономастической комиссии при акимате Актюбинской области от 20 июля 2022 года № 2 и от 17 мая 2023 года № 1 акимат Мугалжарского района ПОСТАНОВЛЯЕТ и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и паркам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Кандыагаш: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Балуан Шолақ;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Сайым Балмұқанов;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Әлихан Бөкейхан;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Бірлік;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парку – парк Мәңгілік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парку – парк Анаға тағзым;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парку – парк Бақытты бала;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парку – парк Батырлар.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курирующего заместителя акима Мугалжарского района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