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1c46" w14:textId="930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29 декабря 2023 года № 80 "Об утверждении бюджетов сельских округов Мартукского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августа 2024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2024-2026 годы" от 29 декабря 2023 года № 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131 656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125 197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132 151,1 тысяч тенге;";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41 113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47 736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2024 год трансферты, передаваемые из районного бюджета, в сумме – 6 122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91 545,7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47 545,7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92 751 тысяч тенге;"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681 991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553 483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721 067,9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2024 год трансферты, передаваемые из районного бюджета, в сумме – 467 027 тысяч тенге.";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499 497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479 553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501 525,1 тысяч тенге;";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69 245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59 154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70 184,1 тысяч тенге;";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37 057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37 915,8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Хазретовского сельского округа на 2024 год трансферты, передаваемые из районного бюджета, в сумме – 6 162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47 545,7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