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df6b" w14:textId="d89d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29 декабря 2023 года № 120 "Об утверждении бюджета Кемпирсайского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ноября 2024 года № 248.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Кемпирсайского сельского округа на 2024 - 2026 годы" от 29 декабря 2023 года № 120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Кемпирсайского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53 931,1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50 605,1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54 169,9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6).финансирование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238,8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238,8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50605,1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