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3b4b" w14:textId="b573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и дополнений в решение Каргалинского районного маслихата от 20 декабря 2023 года № 97 "Об утверждении Каргалинского районного бюджета на 2024 – 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августа 2024 года № 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2024-2026 годы" от 20 декабря 2023 года № 97 (зарегистрированное в Реестре государственной регистрации нормативных правовых актов № 191431)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5 026 847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1 133 490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3 862 331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5 296 775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192 415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273 510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462 343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273 510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81 095,3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269 928,3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 и 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капитальный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коммунального хозяйства.".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аварииного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