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40da" w14:textId="b9f4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117 "Об утверждении бюджета Бадамшинского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2024 года № 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2024-2026 годы" от 29 декабря 2023 года № 117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"293405,4" заменить цифрами "283673,2",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"236506,4" заменить цифрами "226774,2";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"325870" заменить цифрами "316137,8";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