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063" w14:textId="9b76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