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a999" w14:textId="80ea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117 "Об утверждении бюджета Бадамшинского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апреля 2024 года № 151.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2024-2026 годы" от 29 декабря 2023 года № 117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"277380" заменить цифрами "293405,4",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"220481" заменить цифрами "236506,4";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"277380" заменить цифрами "325870";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"-32464,6";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цифру "0" заменить цифрами "32464,6";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том числе: используемые остатки бюджетных средств 32464,6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11 апреля 2024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29 декабря 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