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ea999" w14:textId="80ea9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Каргалинского районного маслихата от 29 декабря 2023 года № 117 "Об утверждении бюджета Бадамшинского сельского округа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11 апреля 2024 года № 151.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Каргалинского районного маслихата "Об утверждении бюджета Бадамшинского сельского округа на 2024-2026 годы" от 29 декабря 2023 года № 117 следующие изменения: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 цифры "277380" заменить цифрами "293405,4",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цифры "220481" заменить цифрами "236506,4";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цифры "277380" заменить цифрами "325870";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 - цифру "0" заменить цифрами "-32464,6";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(использование профицита) бюджета - цифру "0" заменить цифрами "32464,6";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дополнить абзацем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том числе: используемые остатки бюджетных средств 32464,6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Учесть в бюджете сельского округа на 2024 год поступление целевых текущих трансфертов из районного бюджета 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услуги по обеспечению деятельности акима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капитальные расходы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благоустройство и озеленение населеных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функционирования автомобильных дорог в городах районного значения, селах, поселках, сельских округах.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сельского округа.".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Каргалинского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Каргалинского районного маслихата от 11 апреля 2024 года № 151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Каргалинского районного маслихата от 29 декабря 2023 года № 117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Бадамшинского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236506,4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-32464,6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