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c7a4" w14:textId="e76c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Иргизского сельского округа в сумме 52 102 тысячи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Иргизского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Аманкольского сельского округа на 2025 год поступление текущих целевых трансфертов из районного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17 360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тысяч тенге – на освещение улиц внаселенных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2 072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декбаря 2024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