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6b3b" w14:textId="9aa6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Иргизского района от 27 апреля 2022 года № 81 "Об утверждении Правил предоставления коммунальных услуг в Иргизском районе"</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17 октября 2024 года № 148</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Иргизского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Иргизского района от 27 апреля 2022 года № 81 "Об утверждении Правил предоставления коммунальных услуг в Иргизском районе" следующее изменение: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0"/>
    <w:bookmarkStart w:name="z5" w:id="1"/>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Иргизского района </w:t>
            </w:r>
            <w:r>
              <w:br/>
            </w:r>
            <w:r>
              <w:rPr>
                <w:rFonts w:ascii="Times New Roman"/>
                <w:b w:val="false"/>
                <w:i w:val="false"/>
                <w:color w:val="000000"/>
                <w:sz w:val="20"/>
              </w:rPr>
              <w:t>№ 148 от "17" октября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Иргизского района </w:t>
            </w:r>
            <w:r>
              <w:br/>
            </w:r>
            <w:r>
              <w:rPr>
                <w:rFonts w:ascii="Times New Roman"/>
                <w:b w:val="false"/>
                <w:i w:val="false"/>
                <w:color w:val="000000"/>
                <w:sz w:val="20"/>
              </w:rPr>
              <w:t>№ 81 от "27" апреля 2022 года</w:t>
            </w:r>
          </w:p>
        </w:tc>
      </w:tr>
    </w:tbl>
    <w:bookmarkStart w:name="z7" w:id="2"/>
    <w:p>
      <w:pPr>
        <w:spacing w:after="0"/>
        <w:ind w:left="0"/>
        <w:jc w:val="left"/>
      </w:pPr>
      <w:r>
        <w:rPr>
          <w:rFonts w:ascii="Times New Roman"/>
          <w:b/>
          <w:i w:val="false"/>
          <w:color w:val="000000"/>
        </w:rPr>
        <w:t xml:space="preserve"> Правила предоставления коммунальных услуг в Иргизском районе</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Иргизском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0"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1"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p>
      <w:pPr>
        <w:spacing w:after="0"/>
        <w:ind w:left="0"/>
        <w:jc w:val="left"/>
      </w:pP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3" w:id="6"/>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6"/>
    <w:bookmarkStart w:name="z14" w:id="7"/>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5" w:id="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8"/>
    <w:bookmarkStart w:name="z16" w:id="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7" w:id="1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0"/>
    <w:bookmarkStart w:name="z18" w:id="11"/>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Start w:name="z20" w:id="1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2"/>
    <w:bookmarkStart w:name="z21" w:id="1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Start w:name="z24" w:id="1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26" w:id="1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5"/>
    <w:bookmarkStart w:name="z27" w:id="1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1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Start w:name="z31" w:id="17"/>
    <w:p>
      <w:pPr>
        <w:spacing w:after="0"/>
        <w:ind w:left="0"/>
        <w:jc w:val="both"/>
      </w:pPr>
      <w:r>
        <w:rPr>
          <w:rFonts w:ascii="Times New Roman"/>
          <w:b w:val="false"/>
          <w:i w:val="false"/>
          <w:color w:val="000000"/>
          <w:sz w:val="28"/>
        </w:rPr>
        <w:t>
      20. Потребитель:</w:t>
      </w:r>
    </w:p>
    <w:bookmarkEnd w:id="1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2" w:id="18"/>
    <w:p>
      <w:pPr>
        <w:spacing w:after="0"/>
        <w:ind w:left="0"/>
        <w:jc w:val="both"/>
      </w:pPr>
      <w:r>
        <w:rPr>
          <w:rFonts w:ascii="Times New Roman"/>
          <w:b w:val="false"/>
          <w:i w:val="false"/>
          <w:color w:val="000000"/>
          <w:sz w:val="28"/>
        </w:rPr>
        <w:t>
      21. Поставщик:</w:t>
      </w:r>
    </w:p>
    <w:bookmarkEnd w:id="1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3" w:id="19"/>
    <w:p>
      <w:pPr>
        <w:spacing w:after="0"/>
        <w:ind w:left="0"/>
        <w:jc w:val="left"/>
      </w:pPr>
      <w:r>
        <w:rPr>
          <w:rFonts w:ascii="Times New Roman"/>
          <w:b/>
          <w:i w:val="false"/>
          <w:color w:val="000000"/>
        </w:rPr>
        <w:t xml:space="preserve"> Глава 4. Порядок расчета и оплаты коммунальных услуг</w:t>
      </w:r>
    </w:p>
    <w:bookmarkEnd w:id="19"/>
    <w:bookmarkStart w:name="z34" w:id="20"/>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0"/>
    <w:bookmarkStart w:name="z35" w:id="2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1"/>
    <w:bookmarkStart w:name="z36" w:id="2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2"/>
    <w:bookmarkStart w:name="z37" w:id="23"/>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Start w:name="z40" w:id="2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24"/>
    <w:bookmarkStart w:name="z41" w:id="2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25"/>
    <w:bookmarkStart w:name="z42" w:id="2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26"/>
    <w:bookmarkStart w:name="z43" w:id="2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27"/>
    <w:bookmarkStart w:name="z44" w:id="28"/>
    <w:p>
      <w:pPr>
        <w:spacing w:after="0"/>
        <w:ind w:left="0"/>
        <w:jc w:val="left"/>
      </w:pPr>
      <w:r>
        <w:rPr>
          <w:rFonts w:ascii="Times New Roman"/>
          <w:b/>
          <w:i w:val="false"/>
          <w:color w:val="000000"/>
        </w:rPr>
        <w:t xml:space="preserve"> Глава 5. Порядок разрешения разногласий</w:t>
      </w:r>
    </w:p>
    <w:bookmarkEnd w:id="28"/>
    <w:bookmarkStart w:name="z45" w:id="2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29"/>
    <w:bookmarkStart w:name="z46" w:id="3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7" w:id="3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48" w:id="3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3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49" w:id="3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3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0" w:id="34"/>
    <w:p>
      <w:pPr>
        <w:spacing w:after="0"/>
        <w:ind w:left="0"/>
        <w:jc w:val="left"/>
      </w:pPr>
      <w:r>
        <w:rPr>
          <w:rFonts w:ascii="Times New Roman"/>
          <w:b/>
          <w:i w:val="false"/>
          <w:color w:val="000000"/>
        </w:rPr>
        <w:t xml:space="preserve"> Глава 6. Заключительные положения</w:t>
      </w:r>
    </w:p>
    <w:bookmarkEnd w:id="34"/>
    <w:bookmarkStart w:name="z51" w:id="3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35"/>
    <w:bookmarkStart w:name="z52" w:id="3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3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37"/>
    <w:p>
      <w:pPr>
        <w:spacing w:after="0"/>
        <w:ind w:left="0"/>
        <w:jc w:val="left"/>
      </w:pPr>
      <w:r>
        <w:rPr>
          <w:rFonts w:ascii="Times New Roman"/>
          <w:b/>
          <w:i w:val="false"/>
          <w:color w:val="000000"/>
        </w:rPr>
        <w:t xml:space="preserve"> Бірыңғай төлем құжаты/Единый платежный документ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/Количество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 / Общая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/период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