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387a" w14:textId="6913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Сарыхобдинского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2024 года № 251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Казахстан" "О местном государственном управлении и самоуправлении в Республике Казахстан" и Законом Республики Казахстан "О республиканском бюджете на 2025-2027 годы",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Алгинского районного маслихата Актюбинской области от 19.06.2025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Сарыхобдинского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59 492,2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50 588,2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-3 601,8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3 601,8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3 601,8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объемы субвенции, передаваемые из районного бюджета в сумме - 37 158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поступление целевого текущего трансферта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- 66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