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cd5d" w14:textId="b17c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119 "Об утверждении бюджета Маржанбулакского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июля 2024 года № 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2024-2026 годы" от 29 декабря 2023 года № 119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Маржанбулакского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98 112,2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