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e5a" w14:textId="3f14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112 "Об утверждении бюджета Акайского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2024-2026 годы" от 29 декабря 2023 года № 112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43 854,2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- 43 990,1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-135,9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135,9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135,9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 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