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c492" w14:textId="dbec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9 "Об утверждении бюджета Ак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4-2026 годы" от 16 января 2024 года № 1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