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308a" w14:textId="4253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159 "Об утверждении бюджета 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2024-2026 годы" от 16 января 2024 года № 159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