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1113" w14:textId="fa91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2024-2025 учебный год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15 июля 2024 года № 191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августа 2022 года № 381 "Об утверждении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детей" (зарегистрирован в Реестре государственной регистрации нормативных правовых актов № 29323)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2024-2025 учебный год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2024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2024-2025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02.04.2025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зонах экологического бедствия в городах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зонах экологического бедствия в сельской местности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1 180 483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1 684 064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01140700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оборудования полиграфического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подъемно-транспортных, строительно-дорожных машин и механизмов железнодорожного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(по специальным программам для студентов с особыми образовательными потребностями)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