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29c1" w14:textId="f7d2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дивидендов (доходов) акционерных обществ и товариществ с ограниченной ответственностью, находящихся в коммунальной собственности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апреля 2024 года № 114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Актюбинской области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дивидендов (доходов) акционерных обществ и товариществ с ограниченной ответственностью со 100 (сто) процентным государственным пакетом акций (доля участия в уставном капитале), находящихся в коммунальной собственности Актюбинской области, в размере не менее 70 (семьдесят) процентов от суммы чистого дохода, отраженного в консолидированной годовой финансовой отчетности, а в случае отсутствия дочерней организации (дочерних организаций), в неконсолидированной годовой финансовой отчетности.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