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06e0" w14:textId="fe90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24 октября 2023 года № 286 "Об утверждении государственного образовательного заказа на подготовку кадров с техническим и профессиональным, послесредним образованием на 2023-2024 учебный год по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18 января 2024 года № 12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24 октября 2023 года № 286 "Об утверждении государственного образовательного заказа на подготовку кадров с техническим и профессиональным, послесредним образованием на 2023-2024 учебный год по Актюбинской области" (зарегистрировано в Реестре государственной регистрации нормативных правовых актов № 187628)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после дня его первого официального опубликования и распространяется на правоотношения, возникшие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2024 года №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2023 года 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2023-2024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городской местности (тенге)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сельской местности (тенге)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зонах экологического бедствия в городах (тенге)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зонах экологического бедствия в сельской местности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1 172 647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1 382 404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1 468 692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1 678 190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полиграфического и упаковочного производства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1 220 596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1 430 421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1 517 533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1 726 979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1 220 596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1 430 421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1 517 533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1 726 979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1 220 596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1 430 421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1 517 533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1 726 979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1 220 596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1 430 421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1 517 533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1 726 979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Социальные науки и информации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встраиваемые системы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 оперативной технологической связи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холодильно-компрессорных машин и установок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подъемно-транспортных, строительно-дорожных машин и механизмов железнодорожного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сельскохозяйственной техники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подземных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 и технология буровых работ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ортопедическая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1 288 305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1 236 773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1 545 966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(по специальным программам для студентов с особыми образовательными потребностями)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1 288 305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1 236 773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1 545 966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