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208b" w14:textId="a90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8С-12/13 "О бюджете города Щучинска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2024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2024-2026 годы" от 26 декабря 2023 года № 8С-12/13 (зарегистрированно в Реестре государственной регистрации нормативно правовых актов под № 192090)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1727553,8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1481015,8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192982,8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2032553,9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