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e49" w14:textId="ce3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ноября 2024 года № 8С-24/2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Бурабайского района на 2025 год, согласно перечню востребованных специальностей: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