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60e" w14:textId="0889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8С-12/19 "О бюджете Катаркольского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2024–2026" от 26 декабря 2023 года № 8С-12/19 (зарегистрировано в Реестре государственной регистрации нормативных правовых актов под № 192263)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141906,7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