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084" w14:textId="9ba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Сандыктауского района Акмолинской области от 5 сентября 2024 года № А-9/209 и решения Сандыктауского районного маслихата Акмолинской области от 5 сентября 2024 года № 14/7 "О расширении границ (черты) населенного пункта села Хуторок, в связи с переводом земельного участка из категории лесного фонда в земли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Сандыктауского района Акмолинской области от 4 ноября 2024 года № А-11/246 и решение Сандыктауского районного маслихата Акмолинской области от 4 ноября 2024 года № 15/5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Сандыктауского района ПОСТАНОВЛЯЕТ и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Акмолинской области от 5 сентября 2024 года № А-9/209 и решения Сандыктауского районного маслихата Акмолинской области от 5 сентября 2024 года № 14/7 "О расширении границ (черты) населенного пункта села Хуторок, в связи с переводом земельного участка из категории лесного фонда в земли населенных пунктов".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