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e325" w14:textId="e04e3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Майшукырского сельского округа Коргалжынского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2024 года № 8/28.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Майшукырского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–26 067,0тысяч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–22 629,0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(-988,9)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988,9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20.05.2025 </w:t>
      </w:r>
      <w:r>
        <w:rPr>
          <w:rFonts w:ascii="Times New Roman"/>
          <w:b w:val="false"/>
          <w:i w:val="false"/>
          <w:color w:val="000000"/>
          <w:sz w:val="28"/>
        </w:rPr>
        <w:t>№ 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Майшукырского сельского округа на 2025 год предусмотрена субвенция из бюджета района в сумме 19 621,0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целевые текущие трансферты из вышестоящих бюджетов в составе поступлений бюджета сельского округа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20.05.2025 </w:t>
      </w:r>
      <w:r>
        <w:rPr>
          <w:rFonts w:ascii="Times New Roman"/>
          <w:b w:val="false"/>
          <w:i w:val="false"/>
          <w:color w:val="ff0000"/>
          <w:sz w:val="28"/>
        </w:rPr>
        <w:t>№ 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Майшукырского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Майшукырского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