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fb05" w14:textId="a5ff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Карашалгинского сельского округа Коргалжынского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26 декабря 2024 года № 2/28.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Карашалгинского сельского округа на 2025 -2027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163 368,2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157 358,2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165 168,1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(-1 799,9)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1 799,9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20.05.2025 </w:t>
      </w:r>
      <w:r>
        <w:rPr>
          <w:rFonts w:ascii="Times New Roman"/>
          <w:b w:val="false"/>
          <w:i w:val="false"/>
          <w:color w:val="000000"/>
          <w:sz w:val="28"/>
        </w:rPr>
        <w:t>№ 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Карашалгинского сельского округа на 2025 год из бюджета района предусмотрена субвенция в сумме 26 472,0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целевые текущие трансферты из вышестоящих бюджетов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20.05.2025 </w:t>
      </w:r>
      <w:r>
        <w:rPr>
          <w:rFonts w:ascii="Times New Roman"/>
          <w:b w:val="false"/>
          <w:i w:val="false"/>
          <w:color w:val="ff0000"/>
          <w:sz w:val="28"/>
        </w:rPr>
        <w:t>№ 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2/28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20.05.2025 </w:t>
      </w:r>
      <w:r>
        <w:rPr>
          <w:rFonts w:ascii="Times New Roman"/>
          <w:b w:val="false"/>
          <w:i w:val="false"/>
          <w:color w:val="ff0000"/>
          <w:sz w:val="28"/>
        </w:rPr>
        <w:t>№ 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130 886,2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Карашалгинского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электроэнергии для освещения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совместному подвесу уличного освещения в селе Уялы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населенных пунктов сельского округа ( вывоз снега)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подъездной дороги села Каргалы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содержание автомобильной дороги села Уялы Карашалгинского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улично-дорожных сетей по улице С.Смайылова села Каргалы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улично-дорожных сетей по улице А.Кунанбаева села Уялы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Жантеке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