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9bb3" w14:textId="f779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22 декабря 2023 года № 1/11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25 июня 2024 года № 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2024-2026 годы" от 22 декабря 2023 года № 1/11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1 932 735,5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349 337,0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33 745,5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25 914,5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1 523 738,5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1 988 417,6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27 528,8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44 465,2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(- 83 110,9)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83 110,9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71 994,0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44 640,5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55 757,4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1 932 735,5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1 988 417,6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-83 110,9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342 226,3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Абая в селе Абай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186 092,7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186 092,7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Жантеке улицы (Жамбыла Жабаева,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Жакена Шаяхметова, Кенжебека Кумисбекова, Сакена Сейфулина)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освещения в селе Кенбидаик улиц Сакена Сейфуллина, Талгата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Бигельдинова, Куандыка Рахимжанова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