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768f" w14:textId="b807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2023 года № 14-101 "О бюджетах сельских округов, села и бюджете поселка Зерендинского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28 ноября 2024 года № 24-178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2024–2026 годы" от 27 декабря 2023 года № 14-101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2024–2026 годы, согласно приложениям 1, 1-1,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–68 838,3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2024–2026 годы, согласно приложениям 2, 2-1,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2024–2026 годы, согласно приложениям 3, 3-1,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47 672,9 тысяч тенге;,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2 059,3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2024–2026 годы, согласно приложениям 4, 4-1,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277 851,8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134 927,6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21 634,2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2024–2026 годы, согласно приложениям 5, 5-1,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14 807,6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2024–2026 годы, согласно приложениям 6, 6-1,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2024–2026 годы, согласно приложениям 7, 7-1,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65 669,9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2024–2026 годы, согласно приложениям 8, 8-1,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2024–2026 годы, согласно приложениям 9, 9-1,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2024–2026 годы, согласно приложениям 10, 10-1,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30 860,8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2024–2026 годы, согласно приложениям 11, 11-1,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34 747,2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37 484,8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2024–2026 годы, согласно приложениям 12, 12-1,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2024–2026 годы, согласно приложениям 13, 13-1,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2024–2026 годы, согласно приложениям 14, 14-1,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34 035,9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2024–2026 годы, согласно приложениям 15, 15-1, 15-2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46 431,2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2024–2026 годы, согласно приложениям 16, 16-1, 16-2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2024–2026 годы, согласно приложениям 17, 17-1, 17-2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2024–2026 годы, согласно приложениям 18, 18-1, 18-2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2024–2026 годы, согласно приложениям 19, 19-1, 19-2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26 672,8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2024–2026 годы, согласно приложениям 20, 20-1, 20-2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42 966,4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2024–2026 годы, согласно приложениям 21, 21-1, 21-2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2024–2026 годы, согласно приложениям 22, 22-1, 22-2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