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f2ac" w14:textId="030f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13-86 "О бюджете Зерендинского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июня 2024 года № 18-133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2024-2026 годы" от 26 декабря 2023 года № 13-86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7 226 290,7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4 257 692,0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2 784 470,7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7 328 336,3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279 105,6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"Кокшетау-Атбасар"-Акадыр-Уялы с 9 по 23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"Кокшетау-Рузаевка"-Садовое с 0 по 1,2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Приречное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помещений здания сельского клуба в селе Акан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Озен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Кеноткель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разводящих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 на компенсацию потерь областного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