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fb23" w14:textId="fe0f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декабря 2024 года № 8С-32/3-24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Ерейментауского района, сдедующие меры социальной поддержки на 2025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для специалистов прибывших в сельские населенные пункты в сумме, не превышающей две тысячи кратный размер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