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7392" w14:textId="e457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2023 года № 8С13-2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июня 2024 года № 8С21-2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2024-2026 годы" от 22 декабря 2023 года № 8С13-2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1 511 341,3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1 053 092,3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1 532 620,1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5 455,0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26 733,8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11 096,05тысяч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2024 год в сумме 8 000,0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