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6ab83" w14:textId="196ab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22 декабря 2023 года № 8С-13/1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24 апреля 2024 года № 8С-18/1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районном бюджете на 2024-2026 годы" от 22 декабря 2023 года № 8С-13/1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8631406,8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2227025,8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15448,0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227954,0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6160979,0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9293206,1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-495,5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7321,0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7816,5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-661303,8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661303,8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Буландынского района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8 631 406,8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2 227 025,8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1 354 827,8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1 354 827,8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6 055 484,6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6 055 484,6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9 293 206,1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648 890,2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4 267 364,7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3 920 690,2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636 712,3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563 407,4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1 787 778,6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1 269 105,5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1 246 130,5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-661 303,8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661 303,8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7С-30/1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778 765,6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527140,4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363835,7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схем развития и застройки, инвентаризацию инженерных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251625,2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251625,2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населҰнных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малых и моногородов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