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061f" w14:textId="2cf0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8С-15-12 "О бюджете Староколутонского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 декабря 2024 года № 8С-30-12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Староколутонского сельского округа на 2024-2026 годы" от 22 декабря 2023 года № 8С-15-12 (зарегистрировано в Реестре государственной регистрации нормативных правовых актов № 191609)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Староколутонского сельского округа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–45072,4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46034,9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