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1ff6" w14:textId="6531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8С-15-8 "О бюджете Николаевского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2024-2026 годы" от 22 декабря 2023 года № 8С-15-8 (зарегистрировано в Реестре государственной регистрации нормативных правовых актов № 191605)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