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f994" w14:textId="5a7f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Каменка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декабря 2024 года № 8С-31-6.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Каменка на 2025 –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8С-44-6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села Каменка на 2025 год предусмотрены бюджетные субвенции, передаваемые из районного бюджета в бюджет сельского округа в сумме 20214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бюджета села Каменка на 2024 год предусмотрены целевые текущие трансферты из республиканского бюджета в общей сумме 7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бюджета села Каменка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села Каменка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