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86e0" w14:textId="d0f8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8С-15-8 "О бюджете Николаевского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2024-2026 годы" от 22 декабря 2023 года № 8С-15-8 (зарегистрировано в Реестре государственной регистрации нормативных правовых актов № 191605)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23764,5тысяч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32590,0тысяч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