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60dd" w14:textId="f1f6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Астраханского района Акмолинской области от 13 апреля 2024 года № 3. Утратило силу решением акима Астраханского района Акмолинской области от 31 декабря 2024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Астраханского района Акмолинской области от 31.12.2024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(зарегистрировано в Реестре государственной регистрации нормативных правовых актов под № 32469), аким Астраханского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Астраханского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Астраханского района Муканова Р.Ж. и поручить провести мероприятия, направленные на ликвидацию чрезвычайной ситуации природного характера.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Астраханского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