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bfde" w14:textId="09ab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2024-2026 годы" от 22 декабря 2023 года № 8С 10/2 (зарегистрировано в Реестре государственной регистрации нормативных правовых актов № 191321)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9 148 830,0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78 778,9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30 641,8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6 676 895,3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10 542 176,5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-7 701,4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-1 385 645,1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1 385 645,1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1 291 688,0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383 861,4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477 818,5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10 542 176,5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4 322 312,5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2 385 869,0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734 695,3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1 454 368,1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1 936 443,5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1 581 106,0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733 290,9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-1 385 645,1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Родионовка и Калиновка,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Полтавка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канализационных очистных сооружений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 1 города Атбасар (привязка)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области. Дом-1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двум сорокапятиквартирным жилым домам (позиция 15, позиция 16) в микрорайоне № 1 города Атбасар (сети электроснабжения, дворовое освещение и обустройство). Корректировка сметной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сельского дома культуры, расположенного по адресу: улица Байтерек № 6, села Акана Курманова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общежития по улице Майкутова 47 города Атбасар Атбасаркого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СТО "АВТОДОМ" до дома № 34 по улице Линейная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выкуп жилья и (или) квартир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