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43ef" w14:textId="f9a4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10/8 "О бюджете Макеевского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29 сентября 2024 года № 8С 20/2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Макеевского сельского округа на 2024-2026 годы" от 22 декабря 2023 года № 8С 10/8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Макеевского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1 854,1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194,6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194,6 тысячи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светильников для уличного освещения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остановочного павильона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дорожной разметки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