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97b" w14:textId="680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коммунального государственного учреждения "Молодежный ресурсный центр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ноября 2024 года № 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работникам коммунального государственного учреждения "Молодежный ресурсный центр Аршалынского района" в размере 50 процентов к ежемесячному должностному окладу в порядке и на условиях, определенных акиматом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