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d3c12" w14:textId="55d3c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Акколь Аккольского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25 декабря 2024 года № С 34-1.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Акколь Аккольского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784 745,4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370 588,8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59 417,8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354 738,8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873 507,1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-88 761,7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88 761,7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Аккольского районного маслихата Акмолинской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С 50-2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что в составе поступлений бюджета города Акколь Аккольского района на 2025 год, предусмотрены целевые трансферты из районного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решением акима города Акколь.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Акколь на 2025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Аккольского районного маслихата Акмолинской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С 50-2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784 745,4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370 588,8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252 154,6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252 154,6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354 738,8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354 738,8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354 738,8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873 507,1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366 399,6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366 399,6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161 105,8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144 041,6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433 258,9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433 258,9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303 258,9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-88 761,7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88 761,7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34-1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Акколь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34-1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Акколь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34-1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районного значения, села, сельских округов на 2025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Аккольского районного маслихата Акмолинской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С 50-2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354 738,8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354 738,8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Акколь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354 738,8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259 945,6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