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ae16" w14:textId="a47a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22 декабря 2023 года № С12-1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июля 2024 года № С 24-1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2024-2026 годы" от 22 декабря 2023 года № С 12-1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8 996 917,1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1 615 526,0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7 359 755,1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9 325 376,1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-2 302,6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-326 156,4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326 156,4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7 359 755,1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7 358 977,1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4 417 674,9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1 172 974,9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1 172 974,9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1 033 642,4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