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7634" w14:textId="381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2023 года № 8С-9/8 "О бюджетах поселков, сел и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2024 года № 8С-11/11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2024-2026 годы" от 26 декабря 2023 года № 8С-9/8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171 174,8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2024-2026 годы,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2024-2026 годы,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98 059,1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2024-2026 годы,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105 626,4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1 818,7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2024-2026 годы,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2024-2026 годы,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88 832,4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2024-2026 годы,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152 077,8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2024-2026 годы,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49 524,8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30 206,4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498 946,6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актового зала в здании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внутридворовых проездов в поселке Заводской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однолетних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инженера технического надзора по объекту "Средний ремонт покрытия улиц и внутридворовых проездов в посҰлке Заводской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мусорных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крупногабаритного мусора в поселке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 и мух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3-х местной скамьи для актового зала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обелиска Славы участникам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оценки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пожарное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и многофункционального устройства для сотрудников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 в селе Карабулак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землю под линии освещения, ТБО, спортплощадки,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дорог села Изобильное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 с гравийно-песчаным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деревянных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гравийно-щебеночное покрытие улиц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с.Байконыс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(бочка, прицеп, рукав, мойка)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