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cba2" w14:textId="479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2023 года № С-10/2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июня 2024 года № С-13/2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2024-2026 годы" от 25 декабря 2023 года № С-10/2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68 023 507,1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51 233 205,0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2 163 359,0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14 277 455,1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72 139 204,3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328 541,0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3 787 156,2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3 787 156,2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2024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322 564,6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158 740,5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4 480,0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158 297,2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9 512,7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9 512,7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781 088,0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577 412,0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203 676,0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2024 год в сумме 1 070 000,0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2024 год погашение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 в сумме 53 508,0 тысяч тенге, на строительство жилья в сумме 1 458 553,0 тысячи тенге и на реконструкцию и строительство систем тепло- водоснабжения и водоотведения в сумме 168 784,0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68 023 507,1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14 277 451,9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72 139 204,3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- 3 787 156,2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(электроосвещение, наружные сети связи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инженерных сетей (электроснабжения) (на участке площадью 514 и 60га)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14 982 788,6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2 046 755,3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убытков перевозчиков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 площадки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Сейфуллина (от ул.Желтоксан до улицы ул.Сейфуллина д.62) м-н Нурлы Кош, проулок №3 (между ул. Сейфуллина-Мира 2) в селе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Достык, СПТУ-9, ул.Новоселова (от ул. Мира до ул.Абая), Новоселова (от д.80 до д.90), проулок между ул.Абильмажинова и ул.Достык в селе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7 255 295,7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сквера по адресу: город Кокшетау, ул. Ж. Саина между домом №26 и СШ №13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(водоочистные сооружения)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г.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многоквартирных жилых домов на участке площадью 38,6 га в городе Кокшетау Акмолинской области (без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и реконструкция зданий и сооружений военного городка территориальной войсковой части 99265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