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c2f5" w14:textId="eb4c2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описания и образца бланка Грамоты Президента Республики Казахстан к Боевому Знамени воинской части и учреждения Вооруженных Сил, других войск и воинских формирований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21 июня 2024 года № 647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обороны Республики Казахстан, утвержденного постановлением Правительства Республики Казахстан от 2 июня 2022 года № 357,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описание и образец</w:t>
      </w:r>
      <w:r>
        <w:rPr>
          <w:rFonts w:ascii="Times New Roman"/>
          <w:b w:val="false"/>
          <w:i w:val="false"/>
          <w:color w:val="000000"/>
          <w:sz w:val="28"/>
        </w:rPr>
        <w:t xml:space="preserve"> бланка Грамоты Президента Республики Казахстан к Боевому Знамени воинской части и учреждения Вооруженных Сил, других войск и воинских формирований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воспитательной и идеологической работы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в электронном виде в течение пяти рабочих дней со дня его подписания на казахском и русском языках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утвержденных приказом Министра юстиции Республики Казахстан от 11 июля 2023 года № 472 (зарегистрирован в Реестре государственной регистрации нормативных правовых актов под № 33059);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дня его первого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 в течение десяти календарных дней после дня первого официального опубликования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обороны Республики Казахстан по воспитательной и идеологической работе.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государственных органов, должностных лиц и структурных подразделений.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обороны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июня 2024 года № 647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образец бланка Грамоты Президента Республики Казахстан к Боевому Знамени воинской части и учреждения Вооруженных Сил, других войск и воинских формирований 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 Грамоты Президента Республики Казахстан к Боевому Знамени воинской части и учреждения Вооруженных Сил, других войск и воинских формирований Республики Казахстан (далее - Грамота) изготавливается из белой двухсторонней матовой бумаги формата А3, плотностью 300 г/м2, с ровным сгибом по середине, образующим в сложенном положении четыре страницы формата А4.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Страницы Грамоты имеют по периметру орнаментальную рамку из национальных узоров темно-золотистого цвета. Национальные узоры расположены на удалении 10 мм от внешней границы страниц и имеют внутри две линейные рамки толщиной линии 0,75 мм и 0,25 мм.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Первая страница Грамоты: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центре страницы расположено изображение Государственного Герба Республики Казахстан диаметром 80 мм.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Вторая страница Грамоты: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расстоянии 110 мм от верхней границы страницы напечатано слово "ГРАМОТА", прописными буквами, жирным шрифтом "Palatino Linotype" № 65 темно-золотистого цвета;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расстоянии 140 мм от верхней границы напечатаны слова:</w:t>
      </w:r>
    </w:p>
    <w:bookmarkEnd w:id="16"/>
    <w:p>
      <w:pPr>
        <w:spacing w:after="0"/>
        <w:ind w:left="0"/>
        <w:jc w:val="both"/>
      </w:pPr>
      <w:bookmarkStart w:name="z23" w:id="17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Президенті –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Қарулы Күштерінің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Жоғарғы Бас Қолбасшысы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тапсыратын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Жауынгерлік Туға қоса берілетін Грамота"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напечатаны через одинарный интервал с выравниванием по центру, черным цветом, жирным шрифтом "Korinna" № 18.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Третья страница Грамоты: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расстоянии 65 мм от верхней границы расположено изображение штандарта Президента Республики Казахстан размером 70х35 мм.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расстоянии 140 мм от верхней границы страницы напечатаны слова: "Ар-намыс пен рухтың, ерлік пен даңқтың нышаны – Жауынгерлік Ту Отанымызға аянбай қызмет етудің, жеріміздің бүтіндігі мен еліміздің тұтастығын жанқиярлықпен қорғаудың, сондай-ақ әскери қызметшілердің антқа адалдығының белгісі ретінде" далее обозначено прочерком место, где указывается номер воинской части и наименование учреждения которая обозначена курсивным шрифтом словами "(әскери бөлімнің немесе мекеменің атауы)" и далее слово "тапсырылады." Слова напечатаны через полуторный интервал с выравниванием по ширине, черным цветом, шрифтом "Korinna" № 16;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правой стороны, ниже от вышестоящего текста располагаются имя и фамилия Главы государства, написанные черным цветом, жирным шрифтом "Korinna" № 16, ниже гербовая печать Президента Республики Казахстан;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расстоянии 25 мм выше от нижней границы страницы размещаются слова "Астана, Ақорда, 20___ жылғы ___ ______" черным цветом, шрифтом "Korinna" № 14.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Четвертая страница Грамоты: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центру на расстоянии 35 мм от верхней границы страницы напечатаны слова "Әскери бөлімнің атауындағы өзгерістер туралы жазба", черным цветом, шрифтом "Korinna" № 16.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Грамота хранится в папке голубого цвета. На лицевой стороне папки, по центру изображен Государственный Герб Республики Казахстан цвета золота.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первой и четвертой страниц Грамоты в раскрытом виде (рисунок 1).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1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Изображение второй и третьей страниц Грамоты в раскрытом виде (рисунок 2).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Рисунок 2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