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f7b4" w14:textId="fc6f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19 июня 2023 года № 107-1221 "Об утверждении государственного образовательного заказа на подготовку кадров с высшим и послевузовским образованием на 2023–2027 учебные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марта 2024 года № 107-1133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июня 2023 года № 107-1221 "Об утверждении государственного образовательного заказа на подготовку кадров с высшим и послевузовским образованием на 2023–2027 учебные годы" (зарегистрировано в Реестре государственной регистрации нормативных правовых актов за № 1344-01)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107-1133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 № 107-1221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2023–2027 учебные годы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2023–2027 учебные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студента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предметной специализацией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М051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М052 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иммунология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реабилитолог, восстановительного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