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c010" w14:textId="b31c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2023 года № 15-3.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Акшатского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50 479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52 207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1 728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Акшатского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Акшатского сельского округа на 2024 год поступление целевых трансфертов из республиканского бюджета в общей сумме 102 тысячи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102 тысячи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Акшатского сельского округа на 2024 год поступления субвенции, передаваемой из районного бюджета в сумме 46 795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