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5e9f" w14:textId="1ae5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35-1 "О бюджете Акбулакского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 35-1 "О бюджете Акбулакского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45 645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45 769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2023 год поступление целевых трансфертов из районного бюджета в общей сумме 3 863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3 713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