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3e58" w14:textId="7c33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Чингирлауского районного маслихата от 27 декабря 2022 года № 35-2 "О бюджете Актауского сельского округа Чингирлауского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Чингирлауского районного маслихата Западно-Казахстанской области от 21 апреля 2023 года № 3-2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Чингирлауский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Чингирлауского районного маслихата от 27 декабря 2022 года №35-2 "О бюджете Актауского сельского округа Чингирлауского района на 2023-2025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Актауского сельского округа Чингирлауского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35 000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1 160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33 840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35 203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 тысячи тенге.";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 в сельском бюджете на 2023 год поступление целевых трансфертов из районного бюджета в общей сумме 1 254 тысячи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услуги по обеспечению деятельности акима города районного значения, села, поселка, сельского округа – 1 254 тысячи тенге;".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Чингирлауского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№35-2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