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8ac9" w14:textId="3e48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27 декабря 2022 года № 35-1 "О бюджете Акбулакского сельского округа Чингирлауского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21 апреля 2023 года № 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№35-1 "О бюджете Акбулакского сельского округа Чингирлауского района на 2023-2025 годы"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Чингирлауского района на2023-2025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44 104 тысячи тенге: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1 634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42 433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44 228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 тысяч тенге: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 тысяч тенге.";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2023 год поступление целевых трансфертов из районного бюджета в общей сумме 2 322 тысячи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2 172 тысячи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150 тысяч тенге;".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