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c169" w14:textId="2a4c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2022 года № 31-2 "Об утверждении бюджетов сельских округов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8 ноября 2023 года № 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бюджетов сельских округов Теректинского района на 2023-2025 годы" от 23 декабря 2022 года №31-2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- 4 307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Аксогумского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43 517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44 610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- 1 093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1 093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Аксуатского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70 744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48 744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76 640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- 5 896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5 896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5 896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Анкатинского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47 676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46 176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50 579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- 2 903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2 903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2 903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Богдановского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55 293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53 793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56 483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1 190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Долинского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58 569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56 569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59 991 тысяча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- 1 422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1 422 тысячи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1 422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Құмақсай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40 392 тысячи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39 392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41 353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- 961 тысяча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 тысяча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 тысяча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Подстепновского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122 788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35 000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87 788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124 534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- 1 746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1 746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1 746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Покатиловского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41 695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40 495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42 092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Приреченского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44 892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44 392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45 322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Узункульского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42 404 тысячи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41 604 тысячи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42 988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- 584 тысячи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 тысячи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Теректі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106 854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95 854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109 299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- 2 445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2 445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2 445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Чаганского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68 199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62 699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72 798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- 4 599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4 599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4 599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Шагатайского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51 391 тысяча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49 391 тысяча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51 773 тысячи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 тысячи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 тысячи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Шалкарского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46 312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45 312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48 243 тысячи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- 1 931 тысяча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1 931 тысяча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1 931 тысяча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29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1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1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1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3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