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01d9" w14:textId="a050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районном бюджете на 2023-2025 годы" от 23 декабря 2022 года №34-1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20 апреля 2023 года № 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районном бюджете на 2023-2025 годы" от 23 декабря 2022 года №34-1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4 855 878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1 104 955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3 706 123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5 003 020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79 312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155 250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75 938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-226 454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226 454 тысячи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155 250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75 938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147 142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2023 год следующие поступления с вышестоящих бюджетов: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 кредиты из республиканского бюджета – 739 518 тысяч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культурно-оздоровительного центра в с.Мерей Таскалинского района ЗКО – 235 786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с.Бирлик Таскалинского района – 348 482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155 250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из областного бюджета – 2 167 705 тысяч тенге, в том числе на: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– 27 082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пакет – 4 282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– 24 384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лиц с инвалидностью – 1 035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продуктивной занятости – 308 252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квалификаций - 104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по востребованным на рынке труда квалификациям и навыкам – 4 531 тысяча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"Контракт поколений" - 576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– 3 000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в селе Талдыбулак Таскалинского района ЗКО – 20 000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Оян Таскалинского района, ЗКО – 1 040 293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Актау Таскалинского района ЗКО – 32 909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к селу Бирлик Таскалинского района ЗКО – 40 540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автомобильной дороги к селу Достык Таскалинского района, ЗКО – 33 094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автомобильных дорог села Мерей Таскалинского района ЗКО – 239 403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улиц села Актау, Таскалинского района, ЗКО – 351 016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детского сада "Айголек" с установкой АИТ (автономного источника тепла) с. Мерей Таскалинского района ЗКО – 37 204 тысячи тенге."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субвенции – 954 150 тысяча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бюджетах сельских округов на 2023 год следующие поступления с районного бюджета: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субвенции, в сумме 378 454 тысячи тенге, в том числе: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– 34 295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– 39 493 тысячи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– 34 749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36 720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– 36 164 тысячи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36 354 тысячи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35 912 тысячи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86 906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37 861 тысяча тенге.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трансферты, за счет: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бюджета в сумме 125 219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 №3-1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№34-1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3 706 123,0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- 226 454,0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